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75BD" w:rsidRDefault="000575BD" w:rsidP="000575BD">
      <w:pPr>
        <w:spacing w:after="0" w:line="240" w:lineRule="auto"/>
        <w:jc w:val="center"/>
        <w:rPr>
          <w:b/>
        </w:rPr>
      </w:pPr>
      <w:r w:rsidRPr="000575BD">
        <w:rPr>
          <w:b/>
        </w:rPr>
        <w:t>SEGUNDA CONVOCATORIA</w:t>
      </w:r>
    </w:p>
    <w:p w:rsidR="000575BD" w:rsidRPr="000575BD" w:rsidRDefault="000575BD" w:rsidP="000575BD">
      <w:pPr>
        <w:spacing w:after="0" w:line="240" w:lineRule="auto"/>
        <w:jc w:val="center"/>
        <w:rPr>
          <w:b/>
        </w:rPr>
      </w:pPr>
    </w:p>
    <w:p w:rsidR="000575BD" w:rsidRPr="000F5D65" w:rsidRDefault="000575BD" w:rsidP="000575BD">
      <w:pPr>
        <w:spacing w:after="0" w:line="240" w:lineRule="auto"/>
        <w:jc w:val="center"/>
        <w:rPr>
          <w:b/>
          <w:sz w:val="24"/>
        </w:rPr>
      </w:pPr>
      <w:r w:rsidRPr="000F5D65">
        <w:rPr>
          <w:b/>
          <w:sz w:val="24"/>
        </w:rPr>
        <w:t>PROCESO DE ENCARGATURA DE PUESTOS DE DIRECTORES GENERALES Y OTROS DE</w:t>
      </w:r>
    </w:p>
    <w:p w:rsidR="000575BD" w:rsidRPr="000F5D65" w:rsidRDefault="000575BD" w:rsidP="000575BD">
      <w:pPr>
        <w:spacing w:after="0" w:line="240" w:lineRule="auto"/>
        <w:jc w:val="center"/>
        <w:rPr>
          <w:b/>
          <w:sz w:val="24"/>
        </w:rPr>
      </w:pPr>
      <w:r w:rsidRPr="000F5D65">
        <w:rPr>
          <w:b/>
          <w:sz w:val="24"/>
        </w:rPr>
        <w:t>GESTIÓN PEDAGÓGICA EN LOS INSTITUTOS Y ESCUELAS DE EDUCACIÓN SUPERIOR</w:t>
      </w:r>
    </w:p>
    <w:p w:rsidR="000575BD" w:rsidRPr="000F5D65" w:rsidRDefault="000575BD" w:rsidP="000575BD">
      <w:pPr>
        <w:spacing w:after="0" w:line="240" w:lineRule="auto"/>
        <w:jc w:val="center"/>
        <w:rPr>
          <w:b/>
          <w:sz w:val="24"/>
        </w:rPr>
      </w:pPr>
      <w:r w:rsidRPr="000F5D65">
        <w:rPr>
          <w:b/>
          <w:sz w:val="24"/>
        </w:rPr>
        <w:t>PEDAGÓGICA PÚBLICOS.</w:t>
      </w:r>
    </w:p>
    <w:p w:rsidR="00AD7FCC" w:rsidRDefault="000575BD" w:rsidP="000575BD">
      <w:pPr>
        <w:spacing w:after="0" w:line="240" w:lineRule="auto"/>
        <w:jc w:val="center"/>
        <w:rPr>
          <w:b/>
        </w:rPr>
      </w:pPr>
      <w:r w:rsidRPr="000575BD">
        <w:rPr>
          <w:b/>
        </w:rPr>
        <w:t>2021</w:t>
      </w:r>
    </w:p>
    <w:p w:rsidR="000575BD" w:rsidRDefault="000575BD" w:rsidP="000575BD">
      <w:pPr>
        <w:spacing w:after="0" w:line="240" w:lineRule="auto"/>
        <w:jc w:val="center"/>
        <w:rPr>
          <w:b/>
        </w:rPr>
      </w:pPr>
    </w:p>
    <w:p w:rsidR="000575BD" w:rsidRDefault="000575BD" w:rsidP="000575BD">
      <w:pPr>
        <w:spacing w:after="0" w:line="240" w:lineRule="auto"/>
        <w:jc w:val="center"/>
        <w:rPr>
          <w:b/>
        </w:rPr>
      </w:pPr>
    </w:p>
    <w:p w:rsidR="000575BD" w:rsidRDefault="00722156" w:rsidP="000575BD">
      <w:pPr>
        <w:spacing w:after="0" w:line="240" w:lineRule="auto"/>
        <w:jc w:val="center"/>
        <w:rPr>
          <w:b/>
        </w:rPr>
      </w:pPr>
      <w:r>
        <w:rPr>
          <w:b/>
        </w:rPr>
        <w:t xml:space="preserve">CUADRO DE MÉRITOS </w:t>
      </w:r>
    </w:p>
    <w:p w:rsidR="000575BD" w:rsidRPr="000575BD" w:rsidRDefault="000575BD" w:rsidP="000575BD">
      <w:pPr>
        <w:spacing w:after="0" w:line="240" w:lineRule="auto"/>
        <w:jc w:val="center"/>
      </w:pPr>
    </w:p>
    <w:tbl>
      <w:tblPr>
        <w:tblStyle w:val="Tablaconcuadrcula"/>
        <w:tblW w:w="18487" w:type="dxa"/>
        <w:tblLayout w:type="fixed"/>
        <w:tblLook w:val="04A0" w:firstRow="1" w:lastRow="0" w:firstColumn="1" w:lastColumn="0" w:noHBand="0" w:noVBand="1"/>
      </w:tblPr>
      <w:tblGrid>
        <w:gridCol w:w="3072"/>
        <w:gridCol w:w="2436"/>
        <w:gridCol w:w="964"/>
        <w:gridCol w:w="982"/>
        <w:gridCol w:w="1233"/>
        <w:gridCol w:w="762"/>
        <w:gridCol w:w="1233"/>
        <w:gridCol w:w="1366"/>
        <w:gridCol w:w="615"/>
        <w:gridCol w:w="888"/>
        <w:gridCol w:w="908"/>
        <w:gridCol w:w="4028"/>
      </w:tblGrid>
      <w:tr w:rsidR="00C17A01" w:rsidRPr="00FE7898" w:rsidTr="007E7B1B">
        <w:trPr>
          <w:trHeight w:val="300"/>
        </w:trPr>
        <w:tc>
          <w:tcPr>
            <w:tcW w:w="3072" w:type="dxa"/>
            <w:vMerge w:val="restart"/>
            <w:noWrap/>
            <w:hideMark/>
          </w:tcPr>
          <w:p w:rsidR="00C17A01" w:rsidRPr="00FE7898" w:rsidRDefault="00C17A01" w:rsidP="00D4166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Nombre de postulante</w:t>
            </w:r>
          </w:p>
        </w:tc>
        <w:tc>
          <w:tcPr>
            <w:tcW w:w="2436" w:type="dxa"/>
            <w:vMerge w:val="restart"/>
            <w:noWrap/>
            <w:hideMark/>
          </w:tcPr>
          <w:p w:rsidR="00C17A01" w:rsidRPr="00FE7898" w:rsidRDefault="00C17A01" w:rsidP="00D4166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IESP / EESP</w:t>
            </w:r>
          </w:p>
        </w:tc>
        <w:tc>
          <w:tcPr>
            <w:tcW w:w="7155" w:type="dxa"/>
            <w:gridSpan w:val="7"/>
            <w:noWrap/>
            <w:hideMark/>
          </w:tcPr>
          <w:p w:rsidR="00C17A01" w:rsidRPr="00FE7898" w:rsidRDefault="00C17A01" w:rsidP="00D4166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Evaluación curricular</w:t>
            </w:r>
          </w:p>
        </w:tc>
        <w:tc>
          <w:tcPr>
            <w:tcW w:w="888" w:type="dxa"/>
            <w:vMerge w:val="restart"/>
            <w:hideMark/>
          </w:tcPr>
          <w:p w:rsidR="00C17A01" w:rsidRPr="00FE7898" w:rsidRDefault="00C17A01" w:rsidP="00D4166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Puntaje</w:t>
            </w:r>
          </w:p>
          <w:p w:rsidR="00C17A01" w:rsidRPr="00FE7898" w:rsidRDefault="00C17A01" w:rsidP="00D4166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Eva. Entrevista</w:t>
            </w:r>
          </w:p>
        </w:tc>
        <w:tc>
          <w:tcPr>
            <w:tcW w:w="908" w:type="dxa"/>
            <w:vMerge w:val="restart"/>
          </w:tcPr>
          <w:p w:rsidR="00C17A01" w:rsidRPr="00FE7898" w:rsidRDefault="00B304F4" w:rsidP="00D4166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PUNTAJE TOTAL</w:t>
            </w:r>
          </w:p>
        </w:tc>
        <w:tc>
          <w:tcPr>
            <w:tcW w:w="4028" w:type="dxa"/>
            <w:vMerge w:val="restart"/>
            <w:hideMark/>
          </w:tcPr>
          <w:p w:rsidR="00C17A01" w:rsidRPr="00FE7898" w:rsidRDefault="00975DFF" w:rsidP="00D4166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CONDICIÓN</w:t>
            </w:r>
          </w:p>
        </w:tc>
      </w:tr>
      <w:tr w:rsidR="00C17A01" w:rsidRPr="00FE7898" w:rsidTr="007E7B1B">
        <w:trPr>
          <w:trHeight w:val="250"/>
        </w:trPr>
        <w:tc>
          <w:tcPr>
            <w:tcW w:w="3072" w:type="dxa"/>
            <w:vMerge/>
            <w:hideMark/>
          </w:tcPr>
          <w:p w:rsidR="00C17A01" w:rsidRPr="00FE7898" w:rsidRDefault="00C17A01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436" w:type="dxa"/>
            <w:vMerge/>
            <w:hideMark/>
          </w:tcPr>
          <w:p w:rsidR="00C17A01" w:rsidRPr="00FE7898" w:rsidRDefault="00C17A01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64" w:type="dxa"/>
            <w:hideMark/>
          </w:tcPr>
          <w:p w:rsidR="00C17A01" w:rsidRPr="00FE7898" w:rsidRDefault="00C17A01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Formación Profesional</w:t>
            </w:r>
          </w:p>
        </w:tc>
        <w:tc>
          <w:tcPr>
            <w:tcW w:w="982" w:type="dxa"/>
            <w:hideMark/>
          </w:tcPr>
          <w:p w:rsidR="00C17A01" w:rsidRPr="00FE7898" w:rsidRDefault="00C17A01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Experiencia Laboral</w:t>
            </w:r>
          </w:p>
        </w:tc>
        <w:tc>
          <w:tcPr>
            <w:tcW w:w="1233" w:type="dxa"/>
            <w:hideMark/>
          </w:tcPr>
          <w:p w:rsidR="00C17A01" w:rsidRPr="00FE7898" w:rsidRDefault="00C17A01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Especialización</w:t>
            </w:r>
          </w:p>
        </w:tc>
        <w:tc>
          <w:tcPr>
            <w:tcW w:w="762" w:type="dxa"/>
            <w:hideMark/>
          </w:tcPr>
          <w:p w:rsidR="00C17A01" w:rsidRPr="00FE7898" w:rsidRDefault="00C17A01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Dominio de una lengua</w:t>
            </w:r>
          </w:p>
        </w:tc>
        <w:tc>
          <w:tcPr>
            <w:tcW w:w="1233" w:type="dxa"/>
            <w:hideMark/>
          </w:tcPr>
          <w:p w:rsidR="00C17A01" w:rsidRPr="00FE7898" w:rsidRDefault="00C17A01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Conocimientos de ofimática</w:t>
            </w:r>
          </w:p>
        </w:tc>
        <w:tc>
          <w:tcPr>
            <w:tcW w:w="1366" w:type="dxa"/>
            <w:hideMark/>
          </w:tcPr>
          <w:p w:rsidR="00C17A01" w:rsidRPr="00FE7898" w:rsidRDefault="00C17A01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eventos académicos, publicación y reconocimientos</w:t>
            </w:r>
          </w:p>
        </w:tc>
        <w:tc>
          <w:tcPr>
            <w:tcW w:w="615" w:type="dxa"/>
            <w:hideMark/>
          </w:tcPr>
          <w:p w:rsidR="00C17A01" w:rsidRPr="00FE7898" w:rsidRDefault="00C17A01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TOTAL</w:t>
            </w:r>
          </w:p>
          <w:p w:rsidR="00C17A01" w:rsidRPr="00FE7898" w:rsidRDefault="002811D7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Ev. Curri</w:t>
            </w:r>
            <w:r w:rsidR="008B2D61"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cular</w:t>
            </w:r>
          </w:p>
        </w:tc>
        <w:tc>
          <w:tcPr>
            <w:tcW w:w="888" w:type="dxa"/>
            <w:vMerge/>
            <w:hideMark/>
          </w:tcPr>
          <w:p w:rsidR="00C17A01" w:rsidRPr="00FE7898" w:rsidRDefault="00C17A01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08" w:type="dxa"/>
            <w:vMerge/>
          </w:tcPr>
          <w:p w:rsidR="00C17A01" w:rsidRPr="00FE7898" w:rsidRDefault="00C17A01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028" w:type="dxa"/>
            <w:vMerge/>
            <w:hideMark/>
          </w:tcPr>
          <w:p w:rsidR="00C17A01" w:rsidRPr="00FE7898" w:rsidRDefault="00C17A01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883E6E" w:rsidRPr="00FE7898" w:rsidTr="007E7B1B">
        <w:trPr>
          <w:trHeight w:val="300"/>
        </w:trPr>
        <w:tc>
          <w:tcPr>
            <w:tcW w:w="3072" w:type="dxa"/>
            <w:noWrap/>
            <w:hideMark/>
          </w:tcPr>
          <w:p w:rsidR="00883E6E" w:rsidRPr="00FE7898" w:rsidRDefault="00883E6E" w:rsidP="00F5763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LUIS ADOLFO FERNANDEZ QUILICHE</w:t>
            </w:r>
          </w:p>
        </w:tc>
        <w:tc>
          <w:tcPr>
            <w:tcW w:w="2436" w:type="dxa"/>
            <w:noWrap/>
            <w:hideMark/>
          </w:tcPr>
          <w:p w:rsidR="00883E6E" w:rsidRPr="00FE7898" w:rsidRDefault="00883E6E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13 DE JULIO DE 1882 - 0653592</w:t>
            </w:r>
          </w:p>
        </w:tc>
        <w:tc>
          <w:tcPr>
            <w:tcW w:w="964" w:type="dxa"/>
            <w:noWrap/>
            <w:hideMark/>
          </w:tcPr>
          <w:p w:rsidR="00883E6E" w:rsidRPr="00FE7898" w:rsidRDefault="00883E6E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982" w:type="dxa"/>
            <w:noWrap/>
            <w:hideMark/>
          </w:tcPr>
          <w:p w:rsidR="00883E6E" w:rsidRPr="00FE7898" w:rsidRDefault="00883E6E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233" w:type="dxa"/>
            <w:noWrap/>
            <w:hideMark/>
          </w:tcPr>
          <w:p w:rsidR="00883E6E" w:rsidRPr="00FE7898" w:rsidRDefault="00883E6E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2.5</w:t>
            </w:r>
          </w:p>
        </w:tc>
        <w:tc>
          <w:tcPr>
            <w:tcW w:w="762" w:type="dxa"/>
            <w:noWrap/>
            <w:hideMark/>
          </w:tcPr>
          <w:p w:rsidR="00883E6E" w:rsidRPr="00FE7898" w:rsidRDefault="00883E6E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233" w:type="dxa"/>
            <w:noWrap/>
            <w:hideMark/>
          </w:tcPr>
          <w:p w:rsidR="00883E6E" w:rsidRPr="00FE7898" w:rsidRDefault="00883E6E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366" w:type="dxa"/>
            <w:noWrap/>
            <w:hideMark/>
          </w:tcPr>
          <w:p w:rsidR="00883E6E" w:rsidRPr="00FE7898" w:rsidRDefault="00883E6E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615" w:type="dxa"/>
            <w:noWrap/>
            <w:hideMark/>
          </w:tcPr>
          <w:p w:rsidR="00883E6E" w:rsidRPr="00FE7898" w:rsidRDefault="00883E6E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22.5</w:t>
            </w:r>
          </w:p>
        </w:tc>
        <w:tc>
          <w:tcPr>
            <w:tcW w:w="888" w:type="dxa"/>
            <w:noWrap/>
            <w:hideMark/>
          </w:tcPr>
          <w:p w:rsidR="00883E6E" w:rsidRPr="00FE7898" w:rsidRDefault="00883E6E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39.5</w:t>
            </w:r>
          </w:p>
        </w:tc>
        <w:tc>
          <w:tcPr>
            <w:tcW w:w="908" w:type="dxa"/>
          </w:tcPr>
          <w:p w:rsidR="00883E6E" w:rsidRPr="00FE7898" w:rsidRDefault="00574081" w:rsidP="00381F0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62</w:t>
            </w:r>
          </w:p>
        </w:tc>
        <w:tc>
          <w:tcPr>
            <w:tcW w:w="4028" w:type="dxa"/>
            <w:noWrap/>
            <w:hideMark/>
          </w:tcPr>
          <w:p w:rsidR="00883E6E" w:rsidRPr="00FE7898" w:rsidRDefault="00CD1B44" w:rsidP="0078075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GANADOR </w:t>
            </w:r>
          </w:p>
        </w:tc>
      </w:tr>
      <w:tr w:rsidR="00883E6E" w:rsidRPr="00FE7898" w:rsidTr="007E7B1B">
        <w:trPr>
          <w:trHeight w:val="300"/>
        </w:trPr>
        <w:tc>
          <w:tcPr>
            <w:tcW w:w="3072" w:type="dxa"/>
            <w:noWrap/>
            <w:hideMark/>
          </w:tcPr>
          <w:p w:rsidR="00883E6E" w:rsidRPr="00FE7898" w:rsidRDefault="00883E6E" w:rsidP="00F5763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OSCAR ORLANDO SORIANO PALOMINO</w:t>
            </w:r>
          </w:p>
        </w:tc>
        <w:tc>
          <w:tcPr>
            <w:tcW w:w="2436" w:type="dxa"/>
            <w:noWrap/>
            <w:hideMark/>
          </w:tcPr>
          <w:p w:rsidR="00883E6E" w:rsidRPr="00FE7898" w:rsidRDefault="00883E6E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13 DE JULIO DE 1882 - 0653592</w:t>
            </w:r>
          </w:p>
        </w:tc>
        <w:tc>
          <w:tcPr>
            <w:tcW w:w="964" w:type="dxa"/>
            <w:noWrap/>
            <w:hideMark/>
          </w:tcPr>
          <w:p w:rsidR="00883E6E" w:rsidRPr="00FE7898" w:rsidRDefault="00883E6E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982" w:type="dxa"/>
            <w:noWrap/>
            <w:hideMark/>
          </w:tcPr>
          <w:p w:rsidR="00883E6E" w:rsidRPr="00FE7898" w:rsidRDefault="00883E6E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1233" w:type="dxa"/>
            <w:noWrap/>
            <w:hideMark/>
          </w:tcPr>
          <w:p w:rsidR="00883E6E" w:rsidRPr="00FE7898" w:rsidRDefault="00883E6E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4.5</w:t>
            </w:r>
          </w:p>
        </w:tc>
        <w:tc>
          <w:tcPr>
            <w:tcW w:w="762" w:type="dxa"/>
            <w:noWrap/>
            <w:hideMark/>
          </w:tcPr>
          <w:p w:rsidR="00883E6E" w:rsidRPr="00FE7898" w:rsidRDefault="00883E6E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233" w:type="dxa"/>
            <w:noWrap/>
            <w:hideMark/>
          </w:tcPr>
          <w:p w:rsidR="00883E6E" w:rsidRPr="00FE7898" w:rsidRDefault="00883E6E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366" w:type="dxa"/>
            <w:noWrap/>
            <w:hideMark/>
          </w:tcPr>
          <w:p w:rsidR="00883E6E" w:rsidRPr="00FE7898" w:rsidRDefault="00883E6E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615" w:type="dxa"/>
            <w:noWrap/>
            <w:hideMark/>
          </w:tcPr>
          <w:p w:rsidR="00883E6E" w:rsidRPr="00FE7898" w:rsidRDefault="00883E6E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25.5</w:t>
            </w:r>
          </w:p>
        </w:tc>
        <w:tc>
          <w:tcPr>
            <w:tcW w:w="888" w:type="dxa"/>
            <w:noWrap/>
            <w:hideMark/>
          </w:tcPr>
          <w:p w:rsidR="00883E6E" w:rsidRPr="00FE7898" w:rsidRDefault="00E96686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35</w:t>
            </w:r>
          </w:p>
        </w:tc>
        <w:tc>
          <w:tcPr>
            <w:tcW w:w="908" w:type="dxa"/>
          </w:tcPr>
          <w:p w:rsidR="00883E6E" w:rsidRPr="00FE7898" w:rsidRDefault="00574081" w:rsidP="00381F0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60.5</w:t>
            </w:r>
          </w:p>
        </w:tc>
        <w:tc>
          <w:tcPr>
            <w:tcW w:w="4028" w:type="dxa"/>
            <w:noWrap/>
            <w:hideMark/>
          </w:tcPr>
          <w:p w:rsidR="00883E6E" w:rsidRPr="00FE7898" w:rsidRDefault="00CD1B44" w:rsidP="0078075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ACCESITARIO </w:t>
            </w:r>
          </w:p>
        </w:tc>
      </w:tr>
      <w:tr w:rsidR="00883E6E" w:rsidRPr="00FE7898" w:rsidTr="007E7B1B">
        <w:trPr>
          <w:trHeight w:val="300"/>
        </w:trPr>
        <w:tc>
          <w:tcPr>
            <w:tcW w:w="3072" w:type="dxa"/>
            <w:noWrap/>
            <w:hideMark/>
          </w:tcPr>
          <w:p w:rsidR="00883E6E" w:rsidRPr="00FE7898" w:rsidRDefault="00883E6E" w:rsidP="00F5763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LOURDES MANUELA VICENCIO SEGOVIA</w:t>
            </w:r>
          </w:p>
        </w:tc>
        <w:tc>
          <w:tcPr>
            <w:tcW w:w="2436" w:type="dxa"/>
            <w:noWrap/>
            <w:hideMark/>
          </w:tcPr>
          <w:p w:rsidR="00883E6E" w:rsidRPr="00FE7898" w:rsidRDefault="00883E6E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SANTA CRUZ - 0759217</w:t>
            </w:r>
          </w:p>
        </w:tc>
        <w:tc>
          <w:tcPr>
            <w:tcW w:w="964" w:type="dxa"/>
            <w:noWrap/>
            <w:hideMark/>
          </w:tcPr>
          <w:p w:rsidR="00883E6E" w:rsidRPr="00FE7898" w:rsidRDefault="00883E6E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982" w:type="dxa"/>
            <w:noWrap/>
            <w:hideMark/>
          </w:tcPr>
          <w:p w:rsidR="00883E6E" w:rsidRPr="00FE7898" w:rsidRDefault="00883E6E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233" w:type="dxa"/>
            <w:noWrap/>
            <w:hideMark/>
          </w:tcPr>
          <w:p w:rsidR="00883E6E" w:rsidRPr="00FE7898" w:rsidRDefault="00883E6E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9.5</w:t>
            </w:r>
          </w:p>
        </w:tc>
        <w:tc>
          <w:tcPr>
            <w:tcW w:w="762" w:type="dxa"/>
            <w:noWrap/>
            <w:hideMark/>
          </w:tcPr>
          <w:p w:rsidR="00883E6E" w:rsidRPr="00FE7898" w:rsidRDefault="00883E6E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233" w:type="dxa"/>
            <w:noWrap/>
            <w:hideMark/>
          </w:tcPr>
          <w:p w:rsidR="00883E6E" w:rsidRPr="00FE7898" w:rsidRDefault="00883E6E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366" w:type="dxa"/>
            <w:noWrap/>
            <w:hideMark/>
          </w:tcPr>
          <w:p w:rsidR="00883E6E" w:rsidRPr="00FE7898" w:rsidRDefault="00883E6E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615" w:type="dxa"/>
            <w:noWrap/>
            <w:hideMark/>
          </w:tcPr>
          <w:p w:rsidR="00883E6E" w:rsidRPr="00FE7898" w:rsidRDefault="00883E6E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29.5</w:t>
            </w:r>
          </w:p>
        </w:tc>
        <w:tc>
          <w:tcPr>
            <w:tcW w:w="888" w:type="dxa"/>
            <w:noWrap/>
            <w:hideMark/>
          </w:tcPr>
          <w:p w:rsidR="00883E6E" w:rsidRPr="00FE7898" w:rsidRDefault="00E96686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908" w:type="dxa"/>
          </w:tcPr>
          <w:p w:rsidR="00883E6E" w:rsidRPr="00FE7898" w:rsidRDefault="00574081" w:rsidP="00381F0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No apto</w:t>
            </w:r>
          </w:p>
        </w:tc>
        <w:tc>
          <w:tcPr>
            <w:tcW w:w="4028" w:type="dxa"/>
            <w:noWrap/>
            <w:hideMark/>
          </w:tcPr>
          <w:p w:rsidR="00883E6E" w:rsidRPr="00FE7898" w:rsidRDefault="00CD1B44" w:rsidP="0078075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Desca</w:t>
            </w:r>
            <w:r w:rsidR="004604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lificado por no presentarse a la entrevist.</w:t>
            </w:r>
          </w:p>
        </w:tc>
      </w:tr>
      <w:tr w:rsidR="00883E6E" w:rsidRPr="00FE7898" w:rsidTr="007E7B1B">
        <w:trPr>
          <w:trHeight w:val="300"/>
        </w:trPr>
        <w:tc>
          <w:tcPr>
            <w:tcW w:w="3072" w:type="dxa"/>
            <w:noWrap/>
            <w:hideMark/>
          </w:tcPr>
          <w:p w:rsidR="00883E6E" w:rsidRPr="00FE7898" w:rsidRDefault="00883E6E" w:rsidP="00F5763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WILDER ANTONIO ESTELA ROJAS</w:t>
            </w:r>
          </w:p>
        </w:tc>
        <w:tc>
          <w:tcPr>
            <w:tcW w:w="2436" w:type="dxa"/>
            <w:noWrap/>
            <w:hideMark/>
          </w:tcPr>
          <w:p w:rsidR="00883E6E" w:rsidRPr="00FE7898" w:rsidRDefault="00883E6E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SANTA CRUZ - 0759218</w:t>
            </w:r>
          </w:p>
        </w:tc>
        <w:tc>
          <w:tcPr>
            <w:tcW w:w="964" w:type="dxa"/>
            <w:noWrap/>
            <w:hideMark/>
          </w:tcPr>
          <w:p w:rsidR="00883E6E" w:rsidRPr="00FE7898" w:rsidRDefault="00883E6E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982" w:type="dxa"/>
            <w:noWrap/>
            <w:hideMark/>
          </w:tcPr>
          <w:p w:rsidR="00883E6E" w:rsidRPr="00FE7898" w:rsidRDefault="00883E6E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1233" w:type="dxa"/>
            <w:noWrap/>
            <w:hideMark/>
          </w:tcPr>
          <w:p w:rsidR="00883E6E" w:rsidRPr="00FE7898" w:rsidRDefault="00883E6E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762" w:type="dxa"/>
            <w:noWrap/>
            <w:hideMark/>
          </w:tcPr>
          <w:p w:rsidR="00883E6E" w:rsidRPr="00FE7898" w:rsidRDefault="00883E6E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233" w:type="dxa"/>
            <w:noWrap/>
            <w:hideMark/>
          </w:tcPr>
          <w:p w:rsidR="00883E6E" w:rsidRPr="00FE7898" w:rsidRDefault="00883E6E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366" w:type="dxa"/>
            <w:noWrap/>
            <w:hideMark/>
          </w:tcPr>
          <w:p w:rsidR="00883E6E" w:rsidRPr="00FE7898" w:rsidRDefault="00883E6E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615" w:type="dxa"/>
            <w:noWrap/>
            <w:hideMark/>
          </w:tcPr>
          <w:p w:rsidR="00883E6E" w:rsidRPr="00FE7898" w:rsidRDefault="00883E6E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24</w:t>
            </w:r>
          </w:p>
        </w:tc>
        <w:tc>
          <w:tcPr>
            <w:tcW w:w="888" w:type="dxa"/>
            <w:noWrap/>
            <w:hideMark/>
          </w:tcPr>
          <w:p w:rsidR="00883E6E" w:rsidRPr="00FE7898" w:rsidRDefault="00E96686" w:rsidP="00F576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FE7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35</w:t>
            </w:r>
          </w:p>
        </w:tc>
        <w:tc>
          <w:tcPr>
            <w:tcW w:w="908" w:type="dxa"/>
          </w:tcPr>
          <w:p w:rsidR="00883E6E" w:rsidRPr="00FE7898" w:rsidRDefault="00574081" w:rsidP="00381F0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59</w:t>
            </w:r>
          </w:p>
        </w:tc>
        <w:tc>
          <w:tcPr>
            <w:tcW w:w="4028" w:type="dxa"/>
            <w:noWrap/>
            <w:hideMark/>
          </w:tcPr>
          <w:p w:rsidR="00883E6E" w:rsidRPr="00FE7898" w:rsidRDefault="004604FC" w:rsidP="0078075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GANADOR</w:t>
            </w:r>
          </w:p>
        </w:tc>
      </w:tr>
    </w:tbl>
    <w:p w:rsidR="00F57635" w:rsidRDefault="00F57635" w:rsidP="00F57635">
      <w:pPr>
        <w:spacing w:after="0" w:line="240" w:lineRule="auto"/>
      </w:pPr>
    </w:p>
    <w:p w:rsidR="00F57635" w:rsidRDefault="00F57635" w:rsidP="0012475D">
      <w:pPr>
        <w:spacing w:after="0" w:line="240" w:lineRule="auto"/>
        <w:jc w:val="center"/>
      </w:pPr>
    </w:p>
    <w:p w:rsidR="0012475D" w:rsidRDefault="0012475D" w:rsidP="0012475D">
      <w:pPr>
        <w:spacing w:after="0" w:line="240" w:lineRule="auto"/>
        <w:jc w:val="center"/>
      </w:pPr>
      <w:r>
        <w:t xml:space="preserve">Atentamente, </w:t>
      </w:r>
    </w:p>
    <w:p w:rsidR="0012475D" w:rsidRDefault="0012475D" w:rsidP="0012475D">
      <w:pPr>
        <w:spacing w:after="0" w:line="240" w:lineRule="auto"/>
        <w:jc w:val="center"/>
      </w:pPr>
    </w:p>
    <w:p w:rsidR="0012475D" w:rsidRDefault="0012475D" w:rsidP="000575BD">
      <w:pPr>
        <w:spacing w:after="0" w:line="240" w:lineRule="auto"/>
        <w:jc w:val="both"/>
      </w:pPr>
    </w:p>
    <w:p w:rsidR="000575BD" w:rsidRDefault="0012475D" w:rsidP="0012475D">
      <w:pPr>
        <w:spacing w:after="0" w:line="240" w:lineRule="auto"/>
        <w:jc w:val="center"/>
      </w:pPr>
      <w:r>
        <w:t>La Comisión</w:t>
      </w:r>
    </w:p>
    <w:p w:rsidR="000575BD" w:rsidRPr="000575BD" w:rsidRDefault="000575BD" w:rsidP="000575BD">
      <w:pPr>
        <w:spacing w:after="0" w:line="240" w:lineRule="auto"/>
        <w:jc w:val="both"/>
      </w:pPr>
      <w:r w:rsidRPr="000575BD">
        <w:t xml:space="preserve"> </w:t>
      </w:r>
    </w:p>
    <w:sectPr w:rsidR="000575BD" w:rsidRPr="000575BD" w:rsidSect="000F5D65">
      <w:pgSz w:w="16838" w:h="11906" w:orient="landscape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5BD"/>
    <w:rsid w:val="00052DC8"/>
    <w:rsid w:val="000575BD"/>
    <w:rsid w:val="000E6590"/>
    <w:rsid w:val="000F5D65"/>
    <w:rsid w:val="0012475D"/>
    <w:rsid w:val="00144135"/>
    <w:rsid w:val="0015455A"/>
    <w:rsid w:val="001A2FC0"/>
    <w:rsid w:val="00211FF9"/>
    <w:rsid w:val="00254A8A"/>
    <w:rsid w:val="002811D7"/>
    <w:rsid w:val="00381F0C"/>
    <w:rsid w:val="003956B8"/>
    <w:rsid w:val="004604FC"/>
    <w:rsid w:val="00574081"/>
    <w:rsid w:val="0070162A"/>
    <w:rsid w:val="00722156"/>
    <w:rsid w:val="0078075B"/>
    <w:rsid w:val="00787701"/>
    <w:rsid w:val="007E7B1B"/>
    <w:rsid w:val="008673BA"/>
    <w:rsid w:val="00883E6E"/>
    <w:rsid w:val="008B2D61"/>
    <w:rsid w:val="009619B4"/>
    <w:rsid w:val="00975DFF"/>
    <w:rsid w:val="009A5F1D"/>
    <w:rsid w:val="00B304F4"/>
    <w:rsid w:val="00B834C5"/>
    <w:rsid w:val="00C17A01"/>
    <w:rsid w:val="00CD1B44"/>
    <w:rsid w:val="00D41669"/>
    <w:rsid w:val="00D5042A"/>
    <w:rsid w:val="00DA788B"/>
    <w:rsid w:val="00E63203"/>
    <w:rsid w:val="00E96686"/>
    <w:rsid w:val="00F57635"/>
    <w:rsid w:val="00F73A91"/>
    <w:rsid w:val="00FE2261"/>
    <w:rsid w:val="00FE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19C497"/>
  <w15:chartTrackingRefBased/>
  <w15:docId w15:val="{49326CAF-5EDE-4CE2-A239-D104545F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3">
    <w:name w:val="Table Web 3"/>
    <w:basedOn w:val="Tablanormal"/>
    <w:uiPriority w:val="99"/>
    <w:rsid w:val="00DA788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rsid w:val="00DA788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Neil Eric Mendoza Diaz</cp:lastModifiedBy>
  <cp:revision>2</cp:revision>
  <dcterms:created xsi:type="dcterms:W3CDTF">2021-02-03T03:09:00Z</dcterms:created>
  <dcterms:modified xsi:type="dcterms:W3CDTF">2021-02-03T03:09:00Z</dcterms:modified>
</cp:coreProperties>
</file>